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E11" w:rsidRPr="00AA16A0" w:rsidRDefault="00CC6E11" w:rsidP="00AA16A0">
      <w:pPr>
        <w:autoSpaceDE w:val="0"/>
        <w:autoSpaceDN w:val="0"/>
        <w:adjustRightInd w:val="0"/>
        <w:rPr>
          <w:rFonts w:ascii="Times New Roman" w:hAnsi="Times New Roman" w:cs="Times New Roman"/>
          <w:b/>
          <w:bCs/>
          <w:sz w:val="24"/>
          <w:szCs w:val="24"/>
        </w:rPr>
      </w:pPr>
      <w:r w:rsidRPr="00AA16A0">
        <w:rPr>
          <w:rFonts w:ascii="Times New Roman" w:hAnsi="Times New Roman" w:cs="Times New Roman"/>
          <w:b/>
          <w:bCs/>
          <w:sz w:val="24"/>
          <w:szCs w:val="24"/>
        </w:rPr>
        <w:t>Tájékoztató</w:t>
      </w:r>
    </w:p>
    <w:p w:rsidR="00CC6E11" w:rsidRPr="00AA16A0" w:rsidRDefault="00CC6E11" w:rsidP="00AA16A0">
      <w:pPr>
        <w:autoSpaceDE w:val="0"/>
        <w:autoSpaceDN w:val="0"/>
        <w:adjustRightInd w:val="0"/>
        <w:rPr>
          <w:rFonts w:ascii="Times New Roman" w:hAnsi="Times New Roman" w:cs="Times New Roman"/>
          <w:b/>
          <w:bCs/>
          <w:sz w:val="24"/>
          <w:szCs w:val="24"/>
        </w:rPr>
      </w:pPr>
    </w:p>
    <w:p w:rsidR="00CC6E11" w:rsidRPr="00AA16A0" w:rsidRDefault="00CC6E11" w:rsidP="00AA16A0">
      <w:pPr>
        <w:autoSpaceDE w:val="0"/>
        <w:autoSpaceDN w:val="0"/>
        <w:adjustRightInd w:val="0"/>
        <w:rPr>
          <w:rFonts w:ascii="Times New Roman" w:hAnsi="Times New Roman" w:cs="Times New Roman"/>
          <w:i/>
          <w:iCs/>
          <w:sz w:val="24"/>
          <w:szCs w:val="24"/>
        </w:rPr>
      </w:pPr>
      <w:r w:rsidRPr="00AA16A0">
        <w:rPr>
          <w:rFonts w:ascii="Times New Roman" w:hAnsi="Times New Roman" w:cs="Times New Roman"/>
          <w:i/>
          <w:iCs/>
          <w:sz w:val="24"/>
          <w:szCs w:val="24"/>
        </w:rPr>
        <w:t>A fás szárú növények védelméről szóló 346/2008. (XII. 30.) sz. Korm. rendelete alapján.</w:t>
      </w:r>
    </w:p>
    <w:p w:rsidR="00CC6E11" w:rsidRPr="00AA16A0" w:rsidRDefault="00CC6E11" w:rsidP="00AA16A0">
      <w:pPr>
        <w:autoSpaceDE w:val="0"/>
        <w:autoSpaceDN w:val="0"/>
        <w:adjustRightInd w:val="0"/>
        <w:rPr>
          <w:rFonts w:ascii="Times New Roman" w:hAnsi="Times New Roman" w:cs="Times New Roman"/>
          <w:sz w:val="24"/>
          <w:szCs w:val="24"/>
        </w:rPr>
      </w:pPr>
    </w:p>
    <w:p w:rsidR="00AA16A0" w:rsidRDefault="00AA16A0" w:rsidP="00AA16A0">
      <w:pPr>
        <w:pStyle w:val="NormlWeb"/>
      </w:pPr>
      <w:r>
        <w:t>A közterületen lévő fás szárú növények kivágásának engedélyezését és a pótlásra való kötelezést a fás szárú növények védelméről szóló 346/2008. (XII. 30) Korm. rendelet (továbbiakban: R.) szabályozza. A R. hatálya az 1. § (1) bekezdése a fákra, cserjékre (a továbbiakban együtt: a fás szárú növényekre) terjed ki. A R. hatálya nem terjed ki:</w:t>
      </w:r>
    </w:p>
    <w:p w:rsidR="00AA16A0" w:rsidRDefault="00AA16A0" w:rsidP="00AA16A0">
      <w:pPr>
        <w:pStyle w:val="NormlWeb"/>
      </w:pPr>
      <w:r>
        <w:t>- a külön törvény hatálya alá tartozó fás szárú növényekre;</w:t>
      </w:r>
    </w:p>
    <w:p w:rsidR="00AA16A0" w:rsidRDefault="00AA16A0" w:rsidP="00AA16A0">
      <w:pPr>
        <w:pStyle w:val="NormlWeb"/>
      </w:pPr>
      <w:r>
        <w:t>- a fás szárú ültetvényekről szóló kormányrendelet szerint létesített ültetvényekre;</w:t>
      </w:r>
    </w:p>
    <w:p w:rsidR="00AA16A0" w:rsidRDefault="00AA16A0" w:rsidP="00AA16A0">
      <w:pPr>
        <w:pStyle w:val="NormlWeb"/>
      </w:pPr>
      <w:r>
        <w:t>- a szennyvíz, szennyvíziszap és hígtrágya elhelyezésére, hasznosítására szolgáló fával borított területre;</w:t>
      </w:r>
    </w:p>
    <w:p w:rsidR="00AA16A0" w:rsidRDefault="00AA16A0" w:rsidP="00AA16A0">
      <w:pPr>
        <w:pStyle w:val="NormlWeb"/>
      </w:pPr>
      <w:r>
        <w:t>- az európai közösségi jelentőségű természetvédelmi rendeltetésű területekről szóló kormányrendelet hatálya alá tartozó területre.</w:t>
      </w:r>
    </w:p>
    <w:p w:rsidR="00AA16A0" w:rsidRDefault="00AA16A0" w:rsidP="00AA16A0">
      <w:pPr>
        <w:pStyle w:val="NormlWeb"/>
      </w:pPr>
      <w:r>
        <w:t>- A közterületen lévő fás szárú növény kivágását a fás szárú növény helye szerint illetékes jegyző engedélyezi. Amennyiben a jegyző ügyintézési határidőn belül nem dönt a fás szárú növény kivágásáról, az engedélyt a kérelemben foglaltak szerint megadottnak kell tekinteni.</w:t>
      </w:r>
    </w:p>
    <w:p w:rsidR="00AA16A0" w:rsidRDefault="00AA16A0" w:rsidP="00AA16A0">
      <w:pPr>
        <w:pStyle w:val="NormlWeb"/>
      </w:pPr>
      <w:r>
        <w:t>- A település belterületén a fás szárú növénynek az élet-, egészség-, vagy vagyonvédelmi okból történt kivágása esetén a kivágás tényét 3 napon belül be kell jelenteni a kivágás helye szerint illetékes jegyzőhöz, aki – amennyiben a környezeti feltételek adottak – a tulajdonost a pótlásra kötelezi.</w:t>
      </w:r>
    </w:p>
    <w:p w:rsidR="00AA16A0" w:rsidRPr="00AA16A0" w:rsidRDefault="00AA16A0" w:rsidP="00AA16A0">
      <w:pPr>
        <w:pStyle w:val="NormlWeb"/>
        <w:spacing w:before="0" w:beforeAutospacing="0" w:after="0" w:afterAutospacing="0"/>
      </w:pPr>
    </w:p>
    <w:p w:rsidR="00AA16A0" w:rsidRPr="00AA16A0" w:rsidRDefault="00AA16A0" w:rsidP="00AA16A0">
      <w:pPr>
        <w:pStyle w:val="NormlWeb"/>
        <w:spacing w:before="0" w:beforeAutospacing="0" w:after="0" w:afterAutospacing="0"/>
      </w:pPr>
    </w:p>
    <w:p w:rsidR="00AA16A0" w:rsidRPr="00AA16A0" w:rsidRDefault="00AA16A0" w:rsidP="00AA16A0">
      <w:pPr>
        <w:pStyle w:val="NormlWeb"/>
        <w:spacing w:before="0" w:beforeAutospacing="0" w:after="0" w:afterAutospacing="0"/>
      </w:pPr>
      <w:r w:rsidRPr="00AA16A0">
        <w:rPr>
          <w:rStyle w:val="Kiemels2"/>
          <w:rFonts w:eastAsiaTheme="majorEastAsia"/>
        </w:rPr>
        <w:t>Az ügyintézés határideje és díja:</w:t>
      </w:r>
      <w:r>
        <w:rPr>
          <w:rStyle w:val="Kiemels2"/>
          <w:rFonts w:eastAsiaTheme="majorEastAsia"/>
        </w:rPr>
        <w:t xml:space="preserve"> </w:t>
      </w:r>
      <w:r w:rsidRPr="00AA16A0">
        <w:t>60 nap</w:t>
      </w:r>
    </w:p>
    <w:p w:rsidR="00AA16A0" w:rsidRPr="00AA16A0" w:rsidRDefault="00AA16A0" w:rsidP="00AA16A0">
      <w:pPr>
        <w:spacing w:before="100" w:beforeAutospacing="1" w:after="100" w:afterAutospacing="1"/>
        <w:rPr>
          <w:rFonts w:ascii="Times New Roman" w:eastAsia="Times New Roman" w:hAnsi="Times New Roman" w:cs="Times New Roman"/>
          <w:sz w:val="24"/>
          <w:szCs w:val="24"/>
          <w:lang w:eastAsia="hu-HU"/>
        </w:rPr>
      </w:pPr>
      <w:r w:rsidRPr="00AA16A0">
        <w:rPr>
          <w:rFonts w:ascii="Times New Roman" w:eastAsia="Times New Roman" w:hAnsi="Times New Roman" w:cs="Times New Roman"/>
          <w:sz w:val="24"/>
          <w:szCs w:val="24"/>
          <w:lang w:eastAsia="hu-HU"/>
        </w:rPr>
        <w:t>Az ügyintézési határidőbe nem számít be: az eljárás felfüggesztésének, szünetelésének, és –ha függő hatályú döntés meghozatalának nincs helye – az ügyfél mulasztásának vagy késedelmének időtartama.</w:t>
      </w:r>
    </w:p>
    <w:p w:rsidR="00AA16A0" w:rsidRDefault="00AA16A0" w:rsidP="00AA16A0">
      <w:pPr>
        <w:spacing w:before="100" w:beforeAutospacing="1" w:after="100" w:afterAutospacing="1"/>
        <w:rPr>
          <w:rFonts w:ascii="Times New Roman" w:eastAsia="Times New Roman" w:hAnsi="Times New Roman" w:cs="Times New Roman"/>
          <w:sz w:val="24"/>
          <w:szCs w:val="24"/>
          <w:lang w:eastAsia="hu-HU"/>
        </w:rPr>
      </w:pPr>
      <w:r w:rsidRPr="00AA16A0">
        <w:rPr>
          <w:rFonts w:ascii="Times New Roman" w:eastAsia="Times New Roman" w:hAnsi="Times New Roman" w:cs="Times New Roman"/>
          <w:sz w:val="24"/>
          <w:szCs w:val="24"/>
          <w:lang w:eastAsia="hu-HU"/>
        </w:rPr>
        <w:t>Az eljárás 5.000.- Ft értékű illetékköteles, melyet illetékbélyegben a bejelentésen vagy átutalással lehet megfizetni a</w:t>
      </w:r>
      <w:r>
        <w:rPr>
          <w:rFonts w:ascii="Times New Roman" w:eastAsia="Times New Roman" w:hAnsi="Times New Roman" w:cs="Times New Roman"/>
          <w:sz w:val="24"/>
          <w:szCs w:val="24"/>
          <w:lang w:eastAsia="hu-HU"/>
        </w:rPr>
        <w:t>z ö</w:t>
      </w:r>
      <w:r w:rsidRPr="00AA16A0">
        <w:rPr>
          <w:rFonts w:ascii="Times New Roman" w:eastAsia="Times New Roman" w:hAnsi="Times New Roman" w:cs="Times New Roman"/>
          <w:sz w:val="24"/>
          <w:szCs w:val="24"/>
          <w:lang w:eastAsia="hu-HU"/>
        </w:rPr>
        <w:t>nkormányzat számlájára</w:t>
      </w:r>
      <w:r>
        <w:rPr>
          <w:rFonts w:ascii="Times New Roman" w:eastAsia="Times New Roman" w:hAnsi="Times New Roman" w:cs="Times New Roman"/>
          <w:sz w:val="24"/>
          <w:szCs w:val="24"/>
          <w:lang w:eastAsia="hu-HU"/>
        </w:rPr>
        <w:t>.</w:t>
      </w:r>
    </w:p>
    <w:p w:rsidR="00AA16A0" w:rsidRPr="00AA16A0" w:rsidRDefault="00AA16A0" w:rsidP="00AA16A0">
      <w:pPr>
        <w:spacing w:before="100" w:beforeAutospacing="1" w:after="100" w:afterAutospacing="1"/>
        <w:rPr>
          <w:rFonts w:ascii="Times New Roman" w:eastAsia="Times New Roman" w:hAnsi="Times New Roman" w:cs="Times New Roman"/>
          <w:sz w:val="24"/>
          <w:szCs w:val="24"/>
          <w:lang w:eastAsia="hu-HU"/>
        </w:rPr>
      </w:pPr>
      <w:r w:rsidRPr="00AA16A0">
        <w:rPr>
          <w:rFonts w:ascii="Times New Roman" w:eastAsia="Times New Roman" w:hAnsi="Times New Roman" w:cs="Times New Roman"/>
          <w:sz w:val="24"/>
          <w:szCs w:val="24"/>
          <w:lang w:eastAsia="hu-HU"/>
        </w:rPr>
        <w:t>Az elsőfokú közigazgatási hatósági határozat elleni fellebbezés illetéke 10.000.- Ft.</w:t>
      </w:r>
    </w:p>
    <w:p w:rsidR="00AA16A0" w:rsidRPr="00AA16A0" w:rsidRDefault="00AA16A0" w:rsidP="00AA16A0">
      <w:pPr>
        <w:pStyle w:val="NormlWeb"/>
        <w:spacing w:before="0" w:beforeAutospacing="0" w:after="0" w:afterAutospacing="0"/>
      </w:pPr>
    </w:p>
    <w:p w:rsidR="00CC6E11" w:rsidRPr="00AA16A0" w:rsidRDefault="00CC6E11" w:rsidP="00AA16A0">
      <w:pPr>
        <w:autoSpaceDE w:val="0"/>
        <w:autoSpaceDN w:val="0"/>
        <w:adjustRightInd w:val="0"/>
        <w:rPr>
          <w:rFonts w:ascii="Times New Roman" w:hAnsi="Times New Roman" w:cs="Times New Roman"/>
          <w:sz w:val="24"/>
          <w:szCs w:val="24"/>
        </w:rPr>
      </w:pPr>
      <w:r w:rsidRPr="00AA16A0">
        <w:rPr>
          <w:rFonts w:ascii="Times New Roman" w:hAnsi="Times New Roman" w:cs="Times New Roman"/>
          <w:sz w:val="24"/>
          <w:szCs w:val="24"/>
        </w:rPr>
        <w:t>Közterületen, fás szárú növények pótlása nem történhet az alábbi inváziós fajú egyedekkel.</w:t>
      </w:r>
    </w:p>
    <w:p w:rsidR="00CC6E11" w:rsidRPr="00AA16A0" w:rsidRDefault="00CC6E11" w:rsidP="00AA16A0">
      <w:pPr>
        <w:autoSpaceDE w:val="0"/>
        <w:autoSpaceDN w:val="0"/>
        <w:adjustRightInd w:val="0"/>
        <w:rPr>
          <w:rFonts w:ascii="Times New Roman" w:hAnsi="Times New Roman" w:cs="Times New Roman"/>
          <w:i/>
          <w:iCs/>
          <w:sz w:val="24"/>
          <w:szCs w:val="24"/>
        </w:rPr>
      </w:pPr>
      <w:r w:rsidRPr="00AA16A0">
        <w:rPr>
          <w:rFonts w:ascii="Times New Roman" w:hAnsi="Times New Roman" w:cs="Times New Roman"/>
          <w:sz w:val="24"/>
          <w:szCs w:val="24"/>
        </w:rPr>
        <w:t>fehér akác* (</w:t>
      </w:r>
      <w:proofErr w:type="spellStart"/>
      <w:r w:rsidRPr="00AA16A0">
        <w:rPr>
          <w:rFonts w:ascii="Times New Roman" w:hAnsi="Times New Roman" w:cs="Times New Roman"/>
          <w:i/>
          <w:iCs/>
          <w:sz w:val="24"/>
          <w:szCs w:val="24"/>
        </w:rPr>
        <w:t>Robinia</w:t>
      </w:r>
      <w:proofErr w:type="spellEnd"/>
      <w:r w:rsidRPr="00AA16A0">
        <w:rPr>
          <w:rFonts w:ascii="Times New Roman" w:hAnsi="Times New Roman" w:cs="Times New Roman"/>
          <w:i/>
          <w:iCs/>
          <w:sz w:val="24"/>
          <w:szCs w:val="24"/>
        </w:rPr>
        <w:t xml:space="preserve"> </w:t>
      </w:r>
      <w:proofErr w:type="spellStart"/>
      <w:r w:rsidRPr="00AA16A0">
        <w:rPr>
          <w:rFonts w:ascii="Times New Roman" w:hAnsi="Times New Roman" w:cs="Times New Roman"/>
          <w:i/>
          <w:iCs/>
          <w:sz w:val="24"/>
          <w:szCs w:val="24"/>
        </w:rPr>
        <w:t>pseudoacacia</w:t>
      </w:r>
      <w:proofErr w:type="spellEnd"/>
      <w:r w:rsidRPr="00AA16A0">
        <w:rPr>
          <w:rFonts w:ascii="Times New Roman" w:hAnsi="Times New Roman" w:cs="Times New Roman"/>
          <w:i/>
          <w:iCs/>
          <w:sz w:val="24"/>
          <w:szCs w:val="24"/>
        </w:rPr>
        <w:t xml:space="preserve">), </w:t>
      </w:r>
      <w:r w:rsidRPr="00AA16A0">
        <w:rPr>
          <w:rFonts w:ascii="Times New Roman" w:hAnsi="Times New Roman" w:cs="Times New Roman"/>
          <w:sz w:val="24"/>
          <w:szCs w:val="24"/>
        </w:rPr>
        <w:t>amerikai kőris</w:t>
      </w:r>
      <w:r w:rsidRPr="00AA16A0">
        <w:rPr>
          <w:rFonts w:ascii="Times New Roman" w:hAnsi="Times New Roman" w:cs="Times New Roman"/>
          <w:i/>
          <w:iCs/>
          <w:sz w:val="24"/>
          <w:szCs w:val="24"/>
        </w:rPr>
        <w:t>* (</w:t>
      </w:r>
      <w:proofErr w:type="spellStart"/>
      <w:r w:rsidRPr="00AA16A0">
        <w:rPr>
          <w:rFonts w:ascii="Times New Roman" w:hAnsi="Times New Roman" w:cs="Times New Roman"/>
          <w:i/>
          <w:iCs/>
          <w:sz w:val="24"/>
          <w:szCs w:val="24"/>
        </w:rPr>
        <w:t>Fraxinus</w:t>
      </w:r>
      <w:proofErr w:type="spellEnd"/>
      <w:r w:rsidRPr="00AA16A0">
        <w:rPr>
          <w:rFonts w:ascii="Times New Roman" w:hAnsi="Times New Roman" w:cs="Times New Roman"/>
          <w:i/>
          <w:iCs/>
          <w:sz w:val="24"/>
          <w:szCs w:val="24"/>
        </w:rPr>
        <w:t xml:space="preserve"> </w:t>
      </w:r>
      <w:proofErr w:type="spellStart"/>
      <w:r w:rsidRPr="00AA16A0">
        <w:rPr>
          <w:rFonts w:ascii="Times New Roman" w:hAnsi="Times New Roman" w:cs="Times New Roman"/>
          <w:i/>
          <w:iCs/>
          <w:sz w:val="24"/>
          <w:szCs w:val="24"/>
        </w:rPr>
        <w:t>pennsylvanica</w:t>
      </w:r>
      <w:proofErr w:type="spellEnd"/>
      <w:r w:rsidRPr="00AA16A0">
        <w:rPr>
          <w:rFonts w:ascii="Times New Roman" w:hAnsi="Times New Roman" w:cs="Times New Roman"/>
          <w:i/>
          <w:iCs/>
          <w:sz w:val="24"/>
          <w:szCs w:val="24"/>
        </w:rPr>
        <w:t>),</w:t>
      </w:r>
    </w:p>
    <w:p w:rsidR="00CC6E11" w:rsidRPr="00AA16A0" w:rsidRDefault="00CC6E11" w:rsidP="00AA16A0">
      <w:pPr>
        <w:autoSpaceDE w:val="0"/>
        <w:autoSpaceDN w:val="0"/>
        <w:adjustRightInd w:val="0"/>
        <w:rPr>
          <w:rFonts w:ascii="Times New Roman" w:hAnsi="Times New Roman" w:cs="Times New Roman"/>
          <w:i/>
          <w:iCs/>
          <w:sz w:val="24"/>
          <w:szCs w:val="24"/>
        </w:rPr>
      </w:pPr>
      <w:r w:rsidRPr="00AA16A0">
        <w:rPr>
          <w:rFonts w:ascii="Times New Roman" w:hAnsi="Times New Roman" w:cs="Times New Roman"/>
          <w:sz w:val="24"/>
          <w:szCs w:val="24"/>
        </w:rPr>
        <w:t>mirigyes bálványfa</w:t>
      </w:r>
      <w:r w:rsidRPr="00AA16A0">
        <w:rPr>
          <w:rFonts w:ascii="Times New Roman" w:hAnsi="Times New Roman" w:cs="Times New Roman"/>
          <w:i/>
          <w:iCs/>
          <w:sz w:val="24"/>
          <w:szCs w:val="24"/>
        </w:rPr>
        <w:t>* (</w:t>
      </w:r>
      <w:proofErr w:type="spellStart"/>
      <w:r w:rsidRPr="00AA16A0">
        <w:rPr>
          <w:rFonts w:ascii="Times New Roman" w:hAnsi="Times New Roman" w:cs="Times New Roman"/>
          <w:i/>
          <w:iCs/>
          <w:sz w:val="24"/>
          <w:szCs w:val="24"/>
        </w:rPr>
        <w:t>Ailanthus</w:t>
      </w:r>
      <w:proofErr w:type="spellEnd"/>
      <w:r w:rsidRPr="00AA16A0">
        <w:rPr>
          <w:rFonts w:ascii="Times New Roman" w:hAnsi="Times New Roman" w:cs="Times New Roman"/>
          <w:i/>
          <w:iCs/>
          <w:sz w:val="24"/>
          <w:szCs w:val="24"/>
        </w:rPr>
        <w:t xml:space="preserve"> </w:t>
      </w:r>
      <w:proofErr w:type="spellStart"/>
      <w:r w:rsidRPr="00AA16A0">
        <w:rPr>
          <w:rFonts w:ascii="Times New Roman" w:hAnsi="Times New Roman" w:cs="Times New Roman"/>
          <w:i/>
          <w:iCs/>
          <w:sz w:val="24"/>
          <w:szCs w:val="24"/>
        </w:rPr>
        <w:t>altissima</w:t>
      </w:r>
      <w:proofErr w:type="spellEnd"/>
      <w:r w:rsidRPr="00AA16A0">
        <w:rPr>
          <w:rFonts w:ascii="Times New Roman" w:hAnsi="Times New Roman" w:cs="Times New Roman"/>
          <w:i/>
          <w:iCs/>
          <w:sz w:val="24"/>
          <w:szCs w:val="24"/>
        </w:rPr>
        <w:t xml:space="preserve">), </w:t>
      </w:r>
      <w:r w:rsidRPr="00AA16A0">
        <w:rPr>
          <w:rFonts w:ascii="Times New Roman" w:hAnsi="Times New Roman" w:cs="Times New Roman"/>
          <w:sz w:val="24"/>
          <w:szCs w:val="24"/>
        </w:rPr>
        <w:t xml:space="preserve">cserjés gyalogakác </w:t>
      </w:r>
      <w:r w:rsidRPr="00AA16A0">
        <w:rPr>
          <w:rFonts w:ascii="Times New Roman" w:hAnsi="Times New Roman" w:cs="Times New Roman"/>
          <w:i/>
          <w:iCs/>
          <w:sz w:val="24"/>
          <w:szCs w:val="24"/>
        </w:rPr>
        <w:t>(</w:t>
      </w:r>
      <w:proofErr w:type="spellStart"/>
      <w:r w:rsidRPr="00AA16A0">
        <w:rPr>
          <w:rFonts w:ascii="Times New Roman" w:hAnsi="Times New Roman" w:cs="Times New Roman"/>
          <w:i/>
          <w:iCs/>
          <w:sz w:val="24"/>
          <w:szCs w:val="24"/>
        </w:rPr>
        <w:t>Amorpha</w:t>
      </w:r>
      <w:proofErr w:type="spellEnd"/>
      <w:r w:rsidRPr="00AA16A0">
        <w:rPr>
          <w:rFonts w:ascii="Times New Roman" w:hAnsi="Times New Roman" w:cs="Times New Roman"/>
          <w:i/>
          <w:iCs/>
          <w:sz w:val="24"/>
          <w:szCs w:val="24"/>
        </w:rPr>
        <w:t xml:space="preserve"> </w:t>
      </w:r>
      <w:proofErr w:type="spellStart"/>
      <w:r w:rsidRPr="00AA16A0">
        <w:rPr>
          <w:rFonts w:ascii="Times New Roman" w:hAnsi="Times New Roman" w:cs="Times New Roman"/>
          <w:i/>
          <w:iCs/>
          <w:sz w:val="24"/>
          <w:szCs w:val="24"/>
        </w:rPr>
        <w:t>fruticosa</w:t>
      </w:r>
      <w:proofErr w:type="spellEnd"/>
      <w:r w:rsidRPr="00AA16A0">
        <w:rPr>
          <w:rFonts w:ascii="Times New Roman" w:hAnsi="Times New Roman" w:cs="Times New Roman"/>
          <w:i/>
          <w:iCs/>
          <w:sz w:val="24"/>
          <w:szCs w:val="24"/>
        </w:rPr>
        <w:t xml:space="preserve">), </w:t>
      </w:r>
      <w:r w:rsidRPr="00AA16A0">
        <w:rPr>
          <w:rFonts w:ascii="Times New Roman" w:hAnsi="Times New Roman" w:cs="Times New Roman"/>
          <w:sz w:val="24"/>
          <w:szCs w:val="24"/>
        </w:rPr>
        <w:t xml:space="preserve">kései meggy </w:t>
      </w:r>
      <w:r w:rsidRPr="00AA16A0">
        <w:rPr>
          <w:rFonts w:ascii="Times New Roman" w:hAnsi="Times New Roman" w:cs="Times New Roman"/>
          <w:i/>
          <w:iCs/>
          <w:sz w:val="24"/>
          <w:szCs w:val="24"/>
        </w:rPr>
        <w:t>(</w:t>
      </w:r>
      <w:proofErr w:type="spellStart"/>
      <w:r w:rsidRPr="00AA16A0">
        <w:rPr>
          <w:rFonts w:ascii="Times New Roman" w:hAnsi="Times New Roman" w:cs="Times New Roman"/>
          <w:i/>
          <w:iCs/>
          <w:sz w:val="24"/>
          <w:szCs w:val="24"/>
        </w:rPr>
        <w:t>Padus</w:t>
      </w:r>
      <w:proofErr w:type="spellEnd"/>
      <w:r w:rsidRPr="00AA16A0">
        <w:rPr>
          <w:rFonts w:ascii="Times New Roman" w:hAnsi="Times New Roman" w:cs="Times New Roman"/>
          <w:i/>
          <w:iCs/>
          <w:sz w:val="24"/>
          <w:szCs w:val="24"/>
        </w:rPr>
        <w:t xml:space="preserve"> </w:t>
      </w:r>
      <w:proofErr w:type="spellStart"/>
      <w:r w:rsidRPr="00AA16A0">
        <w:rPr>
          <w:rFonts w:ascii="Times New Roman" w:hAnsi="Times New Roman" w:cs="Times New Roman"/>
          <w:i/>
          <w:iCs/>
          <w:sz w:val="24"/>
          <w:szCs w:val="24"/>
        </w:rPr>
        <w:t>serotina</w:t>
      </w:r>
      <w:proofErr w:type="spellEnd"/>
      <w:r w:rsidRPr="00AA16A0">
        <w:rPr>
          <w:rFonts w:ascii="Times New Roman" w:hAnsi="Times New Roman" w:cs="Times New Roman"/>
          <w:i/>
          <w:iCs/>
          <w:sz w:val="24"/>
          <w:szCs w:val="24"/>
        </w:rPr>
        <w:t xml:space="preserve">), </w:t>
      </w:r>
      <w:r w:rsidRPr="00AA16A0">
        <w:rPr>
          <w:rFonts w:ascii="Times New Roman" w:hAnsi="Times New Roman" w:cs="Times New Roman"/>
          <w:sz w:val="24"/>
          <w:szCs w:val="24"/>
        </w:rPr>
        <w:t xml:space="preserve">zöld juhar </w:t>
      </w:r>
      <w:r w:rsidRPr="00AA16A0">
        <w:rPr>
          <w:rFonts w:ascii="Times New Roman" w:hAnsi="Times New Roman" w:cs="Times New Roman"/>
          <w:i/>
          <w:iCs/>
          <w:sz w:val="24"/>
          <w:szCs w:val="24"/>
        </w:rPr>
        <w:t>(</w:t>
      </w:r>
      <w:proofErr w:type="spellStart"/>
      <w:r w:rsidRPr="00AA16A0">
        <w:rPr>
          <w:rFonts w:ascii="Times New Roman" w:hAnsi="Times New Roman" w:cs="Times New Roman"/>
          <w:i/>
          <w:iCs/>
          <w:sz w:val="24"/>
          <w:szCs w:val="24"/>
        </w:rPr>
        <w:t>Acer</w:t>
      </w:r>
      <w:proofErr w:type="spellEnd"/>
      <w:r w:rsidRPr="00AA16A0">
        <w:rPr>
          <w:rFonts w:ascii="Times New Roman" w:hAnsi="Times New Roman" w:cs="Times New Roman"/>
          <w:i/>
          <w:iCs/>
          <w:sz w:val="24"/>
          <w:szCs w:val="24"/>
        </w:rPr>
        <w:t xml:space="preserve"> </w:t>
      </w:r>
      <w:proofErr w:type="spellStart"/>
      <w:r w:rsidRPr="00AA16A0">
        <w:rPr>
          <w:rFonts w:ascii="Times New Roman" w:hAnsi="Times New Roman" w:cs="Times New Roman"/>
          <w:i/>
          <w:iCs/>
          <w:sz w:val="24"/>
          <w:szCs w:val="24"/>
        </w:rPr>
        <w:t>negundo</w:t>
      </w:r>
      <w:proofErr w:type="spellEnd"/>
      <w:r w:rsidRPr="00AA16A0">
        <w:rPr>
          <w:rFonts w:ascii="Times New Roman" w:hAnsi="Times New Roman" w:cs="Times New Roman"/>
          <w:i/>
          <w:iCs/>
          <w:sz w:val="24"/>
          <w:szCs w:val="24"/>
        </w:rPr>
        <w:t>).</w:t>
      </w:r>
    </w:p>
    <w:p w:rsidR="00CC6E11" w:rsidRPr="00AA16A0" w:rsidRDefault="00CC6E11" w:rsidP="00AA16A0">
      <w:pPr>
        <w:autoSpaceDE w:val="0"/>
        <w:autoSpaceDN w:val="0"/>
        <w:adjustRightInd w:val="0"/>
        <w:rPr>
          <w:rFonts w:ascii="Times New Roman" w:hAnsi="Times New Roman" w:cs="Times New Roman"/>
          <w:i/>
          <w:iCs/>
          <w:sz w:val="24"/>
          <w:szCs w:val="24"/>
        </w:rPr>
      </w:pPr>
      <w:r w:rsidRPr="00AA16A0">
        <w:rPr>
          <w:rFonts w:ascii="Times New Roman" w:hAnsi="Times New Roman" w:cs="Times New Roman"/>
          <w:i/>
          <w:iCs/>
          <w:sz w:val="24"/>
          <w:szCs w:val="24"/>
        </w:rPr>
        <w:t>* Kivéve kertészeti példányok</w:t>
      </w:r>
    </w:p>
    <w:p w:rsidR="00CC6E11" w:rsidRDefault="00CC6E11"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Pr="00AA16A0" w:rsidRDefault="00AA16A0" w:rsidP="00AA16A0">
      <w:pPr>
        <w:autoSpaceDE w:val="0"/>
        <w:autoSpaceDN w:val="0"/>
        <w:adjustRightInd w:val="0"/>
        <w:rPr>
          <w:rFonts w:ascii="Times New Roman" w:hAnsi="Times New Roman" w:cs="Times New Roman"/>
          <w:iCs/>
          <w:sz w:val="24"/>
          <w:szCs w:val="24"/>
          <w:u w:val="single"/>
        </w:rPr>
      </w:pPr>
      <w:r w:rsidRPr="00AA16A0">
        <w:rPr>
          <w:rFonts w:ascii="Times New Roman" w:hAnsi="Times New Roman" w:cs="Times New Roman"/>
          <w:iCs/>
          <w:sz w:val="24"/>
          <w:szCs w:val="24"/>
          <w:u w:val="single"/>
        </w:rPr>
        <w:lastRenderedPageBreak/>
        <w:t>Alkalmazott jogszabályok:</w:t>
      </w: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pStyle w:val="NormlWeb"/>
      </w:pPr>
      <w:r>
        <w:t>- az általános közigazgatási rendtartásról szóló 2016. évi CL. törvény</w:t>
      </w:r>
    </w:p>
    <w:p w:rsidR="00AA16A0" w:rsidRDefault="00AA16A0" w:rsidP="00AA16A0">
      <w:pPr>
        <w:pStyle w:val="NormlWeb"/>
      </w:pPr>
      <w:r>
        <w:t>- 1996. évi LIII. törvény a természet védelméről</w:t>
      </w:r>
    </w:p>
    <w:p w:rsidR="00AA16A0" w:rsidRDefault="00AA16A0" w:rsidP="00AA16A0">
      <w:pPr>
        <w:pStyle w:val="NormlWeb"/>
      </w:pPr>
      <w:r>
        <w:t>- 1995. évi LIII. törvény a környezet védelmének általános szabályairól</w:t>
      </w:r>
    </w:p>
    <w:p w:rsidR="00AA16A0" w:rsidRDefault="00AA16A0" w:rsidP="00AA16A0">
      <w:pPr>
        <w:pStyle w:val="NormlWeb"/>
      </w:pPr>
      <w:r>
        <w:t>- a fás szárú növények védelméről szóló 346/2008. (XII. 30) Korm. rendelet</w:t>
      </w:r>
    </w:p>
    <w:p w:rsidR="00AA16A0" w:rsidRDefault="00AA16A0" w:rsidP="00AA16A0">
      <w:pPr>
        <w:pStyle w:val="NormlWeb"/>
      </w:pPr>
      <w:r>
        <w:t>- 1990. évi XCIII. törvény az illetékekről</w:t>
      </w:r>
    </w:p>
    <w:p w:rsidR="00AA16A0" w:rsidRDefault="00AA16A0" w:rsidP="00AA16A0">
      <w:pPr>
        <w:autoSpaceDE w:val="0"/>
        <w:autoSpaceDN w:val="0"/>
        <w:adjustRightInd w:val="0"/>
        <w:rPr>
          <w:rFonts w:ascii="Times New Roman" w:hAnsi="Times New Roman" w:cs="Times New Roman"/>
          <w:i/>
          <w:iCs/>
          <w:sz w:val="24"/>
          <w:szCs w:val="24"/>
        </w:rPr>
      </w:pPr>
    </w:p>
    <w:p w:rsidR="00A91881" w:rsidRDefault="00A91881" w:rsidP="00A91881">
      <w:pPr>
        <w:pStyle w:val="NormlWeb"/>
        <w:jc w:val="both"/>
      </w:pPr>
      <w:r>
        <w:rPr>
          <w:rStyle w:val="Kiemels2"/>
          <w:rFonts w:eastAsiaTheme="majorEastAsia"/>
        </w:rPr>
        <w:t>Felhívom a figyelmét, hogy:</w:t>
      </w:r>
    </w:p>
    <w:p w:rsidR="00A91881" w:rsidRDefault="00A91881" w:rsidP="00A91881">
      <w:pPr>
        <w:pStyle w:val="NormlWeb"/>
        <w:jc w:val="both"/>
      </w:pPr>
      <w:r>
        <w:t xml:space="preserve">az információs önrendelkezési jogról és az információszabadságról szóló 2011. évi CXII. törvény 6.§ (6) bekezdése szerint: „Az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w:t>
      </w:r>
      <w:proofErr w:type="gramStart"/>
      <w:r>
        <w:t>kell.“</w:t>
      </w:r>
      <w:proofErr w:type="gramEnd"/>
    </w:p>
    <w:p w:rsidR="00AA16A0" w:rsidRDefault="00AA16A0" w:rsidP="00AA16A0">
      <w:pPr>
        <w:autoSpaceDE w:val="0"/>
        <w:autoSpaceDN w:val="0"/>
        <w:adjustRightInd w:val="0"/>
        <w:rPr>
          <w:rFonts w:ascii="Times New Roman" w:hAnsi="Times New Roman" w:cs="Times New Roman"/>
          <w:i/>
          <w:iCs/>
          <w:sz w:val="24"/>
          <w:szCs w:val="24"/>
        </w:rPr>
      </w:pPr>
    </w:p>
    <w:p w:rsidR="008806A3" w:rsidRDefault="008806A3" w:rsidP="008806A3">
      <w:r>
        <w:rPr>
          <w:rFonts w:ascii="Times New Roman" w:hAnsi="Times New Roman" w:cs="Times New Roman"/>
          <w:sz w:val="24"/>
          <w:szCs w:val="24"/>
        </w:rPr>
        <w:t xml:space="preserve">A hatáskörrel rendelkező szerv megnevezése az adott ügy tekintetében: </w:t>
      </w:r>
    </w:p>
    <w:p w:rsidR="008806A3" w:rsidRDefault="008806A3" w:rsidP="008806A3">
      <w:r>
        <w:rPr>
          <w:rFonts w:ascii="Times New Roman" w:hAnsi="Times New Roman" w:cs="Times New Roman"/>
          <w:sz w:val="24"/>
          <w:szCs w:val="24"/>
        </w:rPr>
        <w:t xml:space="preserve">Becsehely Község Jegyzője </w:t>
      </w:r>
    </w:p>
    <w:p w:rsidR="008806A3" w:rsidRDefault="008806A3" w:rsidP="008806A3">
      <w:pPr>
        <w:rPr>
          <w:rFonts w:ascii="Times New Roman" w:hAnsi="Times New Roman" w:cs="Times New Roman"/>
          <w:sz w:val="24"/>
          <w:szCs w:val="24"/>
        </w:rPr>
      </w:pPr>
    </w:p>
    <w:p w:rsidR="008806A3" w:rsidRDefault="008806A3" w:rsidP="008806A3">
      <w:r>
        <w:rPr>
          <w:rFonts w:ascii="Times New Roman" w:hAnsi="Times New Roman" w:cs="Times New Roman"/>
          <w:sz w:val="24"/>
          <w:szCs w:val="24"/>
        </w:rPr>
        <w:t xml:space="preserve">Az eljáró szerv illetékességi területe az adott ügy tekintetében: </w:t>
      </w:r>
    </w:p>
    <w:p w:rsidR="008806A3" w:rsidRDefault="008806A3" w:rsidP="008806A3">
      <w:pPr>
        <w:rPr>
          <w:rFonts w:ascii="Times New Roman" w:hAnsi="Times New Roman" w:cs="Times New Roman"/>
          <w:sz w:val="24"/>
          <w:szCs w:val="24"/>
        </w:rPr>
      </w:pPr>
      <w:r>
        <w:rPr>
          <w:rFonts w:ascii="Times New Roman" w:hAnsi="Times New Roman" w:cs="Times New Roman"/>
          <w:sz w:val="24"/>
          <w:szCs w:val="24"/>
        </w:rPr>
        <w:t>Becsehely község illetékességi területe</w:t>
      </w: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FE13AF" w:rsidRDefault="00FE13AF" w:rsidP="00FE13AF">
      <w:pPr>
        <w:rPr>
          <w:rFonts w:ascii="Times New Roman" w:hAnsi="Times New Roman" w:cs="Times New Roman"/>
          <w:sz w:val="24"/>
          <w:szCs w:val="24"/>
          <w:u w:val="single"/>
        </w:rPr>
      </w:pPr>
      <w:r>
        <w:rPr>
          <w:rFonts w:ascii="Times New Roman" w:hAnsi="Times New Roman" w:cs="Times New Roman"/>
          <w:sz w:val="24"/>
          <w:szCs w:val="24"/>
          <w:u w:val="single"/>
        </w:rPr>
        <w:t>Ügyfélfogadás:</w:t>
      </w:r>
    </w:p>
    <w:p w:rsidR="00FE13AF" w:rsidRDefault="00FE13AF" w:rsidP="00FE13AF">
      <w:pPr>
        <w:rPr>
          <w:rFonts w:ascii="Times New Roman" w:hAnsi="Times New Roman" w:cs="Times New Roman"/>
          <w:sz w:val="24"/>
          <w:szCs w:val="24"/>
        </w:rPr>
      </w:pPr>
    </w:p>
    <w:p w:rsidR="00FE13AF" w:rsidRDefault="00FE13AF" w:rsidP="00FE13AF">
      <w:pPr>
        <w:rPr>
          <w:rFonts w:ascii="Times New Roman" w:hAnsi="Times New Roman" w:cs="Times New Roman"/>
          <w:sz w:val="24"/>
          <w:szCs w:val="24"/>
        </w:rPr>
      </w:pPr>
      <w:r>
        <w:rPr>
          <w:rFonts w:ascii="Times New Roman" w:hAnsi="Times New Roman" w:cs="Times New Roman"/>
          <w:sz w:val="24"/>
          <w:szCs w:val="24"/>
        </w:rPr>
        <w:t xml:space="preserve">Hétfő – </w:t>
      </w:r>
      <w:proofErr w:type="gramStart"/>
      <w:r>
        <w:rPr>
          <w:rFonts w:ascii="Times New Roman" w:hAnsi="Times New Roman" w:cs="Times New Roman"/>
          <w:sz w:val="24"/>
          <w:szCs w:val="24"/>
        </w:rPr>
        <w:t>Csütörtök</w:t>
      </w:r>
      <w:proofErr w:type="gramEnd"/>
      <w:r>
        <w:rPr>
          <w:rFonts w:ascii="Times New Roman" w:hAnsi="Times New Roman" w:cs="Times New Roman"/>
          <w:sz w:val="24"/>
          <w:szCs w:val="24"/>
        </w:rPr>
        <w:t xml:space="preserve"> </w:t>
      </w:r>
      <w:r>
        <w:rPr>
          <w:rFonts w:ascii="Times New Roman" w:hAnsi="Times New Roman" w:cs="Times New Roman"/>
          <w:sz w:val="24"/>
          <w:szCs w:val="24"/>
        </w:rPr>
        <w:tab/>
        <w:t>8,00 – 16,30 óra</w:t>
      </w:r>
    </w:p>
    <w:p w:rsidR="00FE13AF" w:rsidRDefault="00FE13AF" w:rsidP="00FE13AF">
      <w:pPr>
        <w:rPr>
          <w:rFonts w:ascii="Times New Roman" w:hAnsi="Times New Roman" w:cs="Times New Roman"/>
          <w:sz w:val="24"/>
          <w:szCs w:val="24"/>
        </w:rPr>
      </w:pPr>
    </w:p>
    <w:p w:rsidR="00FE13AF" w:rsidRDefault="00FE13AF" w:rsidP="00FE13AF">
      <w:pPr>
        <w:rPr>
          <w:rFonts w:ascii="Times New Roman" w:hAnsi="Times New Roman" w:cs="Times New Roman"/>
          <w:sz w:val="24"/>
          <w:szCs w:val="24"/>
        </w:rPr>
      </w:pPr>
      <w:r>
        <w:rPr>
          <w:rFonts w:ascii="Times New Roman" w:hAnsi="Times New Roman" w:cs="Times New Roman"/>
          <w:sz w:val="24"/>
          <w:szCs w:val="24"/>
        </w:rPr>
        <w:t>Péntek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8,00 – 12,00 óra </w:t>
      </w:r>
    </w:p>
    <w:p w:rsidR="00AA16A0" w:rsidRDefault="00AA16A0" w:rsidP="00AA16A0">
      <w:pPr>
        <w:autoSpaceDE w:val="0"/>
        <w:autoSpaceDN w:val="0"/>
        <w:adjustRightInd w:val="0"/>
        <w:rPr>
          <w:rFonts w:ascii="Times New Roman" w:hAnsi="Times New Roman" w:cs="Times New Roman"/>
          <w:i/>
          <w:iCs/>
          <w:sz w:val="24"/>
          <w:szCs w:val="24"/>
        </w:rPr>
      </w:pPr>
      <w:bookmarkStart w:id="0" w:name="_GoBack"/>
      <w:bookmarkEnd w:id="0"/>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Default="00AA16A0" w:rsidP="00AA16A0">
      <w:pPr>
        <w:autoSpaceDE w:val="0"/>
        <w:autoSpaceDN w:val="0"/>
        <w:adjustRightInd w:val="0"/>
        <w:rPr>
          <w:rFonts w:ascii="Times New Roman" w:hAnsi="Times New Roman" w:cs="Times New Roman"/>
          <w:i/>
          <w:iCs/>
          <w:sz w:val="24"/>
          <w:szCs w:val="24"/>
        </w:rPr>
      </w:pPr>
    </w:p>
    <w:p w:rsidR="00AA16A0" w:rsidRPr="00AA16A0" w:rsidRDefault="00AA16A0" w:rsidP="00AA16A0">
      <w:pPr>
        <w:autoSpaceDE w:val="0"/>
        <w:autoSpaceDN w:val="0"/>
        <w:adjustRightInd w:val="0"/>
        <w:rPr>
          <w:rFonts w:ascii="Times New Roman" w:hAnsi="Times New Roman" w:cs="Times New Roman"/>
          <w:i/>
          <w:iCs/>
          <w:sz w:val="24"/>
          <w:szCs w:val="24"/>
        </w:rPr>
      </w:pPr>
    </w:p>
    <w:sectPr w:rsidR="00AA16A0" w:rsidRPr="00AA16A0" w:rsidSect="001E6A1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C6E11"/>
    <w:rsid w:val="00015F81"/>
    <w:rsid w:val="00046E69"/>
    <w:rsid w:val="00050393"/>
    <w:rsid w:val="00084B78"/>
    <w:rsid w:val="00095C6F"/>
    <w:rsid w:val="00156F62"/>
    <w:rsid w:val="001E6A1D"/>
    <w:rsid w:val="001F55A8"/>
    <w:rsid w:val="00211B48"/>
    <w:rsid w:val="00233046"/>
    <w:rsid w:val="00242D18"/>
    <w:rsid w:val="002B1ED6"/>
    <w:rsid w:val="00401D0A"/>
    <w:rsid w:val="00434788"/>
    <w:rsid w:val="004625E0"/>
    <w:rsid w:val="005313DB"/>
    <w:rsid w:val="00590093"/>
    <w:rsid w:val="006C40BB"/>
    <w:rsid w:val="006C629D"/>
    <w:rsid w:val="006E55B7"/>
    <w:rsid w:val="0075592B"/>
    <w:rsid w:val="008806A3"/>
    <w:rsid w:val="00907AF4"/>
    <w:rsid w:val="009359E5"/>
    <w:rsid w:val="00967C3C"/>
    <w:rsid w:val="009A455C"/>
    <w:rsid w:val="00A24676"/>
    <w:rsid w:val="00A75B07"/>
    <w:rsid w:val="00A91881"/>
    <w:rsid w:val="00AA16A0"/>
    <w:rsid w:val="00B300C8"/>
    <w:rsid w:val="00B77585"/>
    <w:rsid w:val="00B93B66"/>
    <w:rsid w:val="00BD3056"/>
    <w:rsid w:val="00C06710"/>
    <w:rsid w:val="00C40777"/>
    <w:rsid w:val="00C40F6F"/>
    <w:rsid w:val="00C71E29"/>
    <w:rsid w:val="00CC4AD9"/>
    <w:rsid w:val="00CC6E11"/>
    <w:rsid w:val="00CC7D2B"/>
    <w:rsid w:val="00CE266B"/>
    <w:rsid w:val="00D321FD"/>
    <w:rsid w:val="00D74702"/>
    <w:rsid w:val="00E264B7"/>
    <w:rsid w:val="00E27C86"/>
    <w:rsid w:val="00E45B57"/>
    <w:rsid w:val="00F11C1C"/>
    <w:rsid w:val="00F55B2D"/>
    <w:rsid w:val="00FD19BD"/>
    <w:rsid w:val="00FE13AF"/>
    <w:rsid w:val="00FE1B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F0DAD-9E9D-49DB-83CB-30CF8C82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01D0A"/>
  </w:style>
  <w:style w:type="paragraph" w:styleId="Cmsor2">
    <w:name w:val="heading 2"/>
    <w:basedOn w:val="Norml"/>
    <w:next w:val="Norml"/>
    <w:link w:val="Cmsor2Char"/>
    <w:uiPriority w:val="9"/>
    <w:semiHidden/>
    <w:unhideWhenUsed/>
    <w:qFormat/>
    <w:rsid w:val="00AA16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A16A0"/>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A16A0"/>
    <w:rPr>
      <w:b/>
      <w:bCs/>
    </w:rPr>
  </w:style>
  <w:style w:type="character" w:customStyle="1" w:styleId="Cmsor2Char">
    <w:name w:val="Címsor 2 Char"/>
    <w:basedOn w:val="Bekezdsalapbettpusa"/>
    <w:link w:val="Cmsor2"/>
    <w:uiPriority w:val="9"/>
    <w:semiHidden/>
    <w:rsid w:val="00AA16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7114">
      <w:bodyDiv w:val="1"/>
      <w:marLeft w:val="0"/>
      <w:marRight w:val="0"/>
      <w:marTop w:val="0"/>
      <w:marBottom w:val="0"/>
      <w:divBdr>
        <w:top w:val="none" w:sz="0" w:space="0" w:color="auto"/>
        <w:left w:val="none" w:sz="0" w:space="0" w:color="auto"/>
        <w:bottom w:val="none" w:sz="0" w:space="0" w:color="auto"/>
        <w:right w:val="none" w:sz="0" w:space="0" w:color="auto"/>
      </w:divBdr>
    </w:div>
    <w:div w:id="823668826">
      <w:bodyDiv w:val="1"/>
      <w:marLeft w:val="0"/>
      <w:marRight w:val="0"/>
      <w:marTop w:val="0"/>
      <w:marBottom w:val="0"/>
      <w:divBdr>
        <w:top w:val="none" w:sz="0" w:space="0" w:color="auto"/>
        <w:left w:val="none" w:sz="0" w:space="0" w:color="auto"/>
        <w:bottom w:val="none" w:sz="0" w:space="0" w:color="auto"/>
        <w:right w:val="none" w:sz="0" w:space="0" w:color="auto"/>
      </w:divBdr>
    </w:div>
    <w:div w:id="932397356">
      <w:bodyDiv w:val="1"/>
      <w:marLeft w:val="0"/>
      <w:marRight w:val="0"/>
      <w:marTop w:val="0"/>
      <w:marBottom w:val="0"/>
      <w:divBdr>
        <w:top w:val="none" w:sz="0" w:space="0" w:color="auto"/>
        <w:left w:val="none" w:sz="0" w:space="0" w:color="auto"/>
        <w:bottom w:val="none" w:sz="0" w:space="0" w:color="auto"/>
        <w:right w:val="none" w:sz="0" w:space="0" w:color="auto"/>
      </w:divBdr>
    </w:div>
    <w:div w:id="1085689545">
      <w:bodyDiv w:val="1"/>
      <w:marLeft w:val="0"/>
      <w:marRight w:val="0"/>
      <w:marTop w:val="0"/>
      <w:marBottom w:val="0"/>
      <w:divBdr>
        <w:top w:val="none" w:sz="0" w:space="0" w:color="auto"/>
        <w:left w:val="none" w:sz="0" w:space="0" w:color="auto"/>
        <w:bottom w:val="none" w:sz="0" w:space="0" w:color="auto"/>
        <w:right w:val="none" w:sz="0" w:space="0" w:color="auto"/>
      </w:divBdr>
      <w:divsChild>
        <w:div w:id="1440026393">
          <w:marLeft w:val="0"/>
          <w:marRight w:val="0"/>
          <w:marTop w:val="0"/>
          <w:marBottom w:val="0"/>
          <w:divBdr>
            <w:top w:val="none" w:sz="0" w:space="0" w:color="auto"/>
            <w:left w:val="none" w:sz="0" w:space="0" w:color="auto"/>
            <w:bottom w:val="none" w:sz="0" w:space="0" w:color="auto"/>
            <w:right w:val="none" w:sz="0" w:space="0" w:color="auto"/>
          </w:divBdr>
        </w:div>
      </w:divsChild>
    </w:div>
    <w:div w:id="1330601145">
      <w:bodyDiv w:val="1"/>
      <w:marLeft w:val="0"/>
      <w:marRight w:val="0"/>
      <w:marTop w:val="0"/>
      <w:marBottom w:val="0"/>
      <w:divBdr>
        <w:top w:val="none" w:sz="0" w:space="0" w:color="auto"/>
        <w:left w:val="none" w:sz="0" w:space="0" w:color="auto"/>
        <w:bottom w:val="none" w:sz="0" w:space="0" w:color="auto"/>
        <w:right w:val="none" w:sz="0" w:space="0" w:color="auto"/>
      </w:divBdr>
    </w:div>
    <w:div w:id="1712147225">
      <w:bodyDiv w:val="1"/>
      <w:marLeft w:val="0"/>
      <w:marRight w:val="0"/>
      <w:marTop w:val="0"/>
      <w:marBottom w:val="0"/>
      <w:divBdr>
        <w:top w:val="none" w:sz="0" w:space="0" w:color="auto"/>
        <w:left w:val="none" w:sz="0" w:space="0" w:color="auto"/>
        <w:bottom w:val="none" w:sz="0" w:space="0" w:color="auto"/>
        <w:right w:val="none" w:sz="0" w:space="0" w:color="auto"/>
      </w:divBdr>
      <w:divsChild>
        <w:div w:id="365985223">
          <w:marLeft w:val="0"/>
          <w:marRight w:val="0"/>
          <w:marTop w:val="0"/>
          <w:marBottom w:val="0"/>
          <w:divBdr>
            <w:top w:val="none" w:sz="0" w:space="0" w:color="auto"/>
            <w:left w:val="none" w:sz="0" w:space="0" w:color="auto"/>
            <w:bottom w:val="none" w:sz="0" w:space="0" w:color="auto"/>
            <w:right w:val="none" w:sz="0" w:space="0" w:color="auto"/>
          </w:divBdr>
        </w:div>
      </w:divsChild>
    </w:div>
    <w:div w:id="1951352228">
      <w:bodyDiv w:val="1"/>
      <w:marLeft w:val="0"/>
      <w:marRight w:val="0"/>
      <w:marTop w:val="0"/>
      <w:marBottom w:val="0"/>
      <w:divBdr>
        <w:top w:val="none" w:sz="0" w:space="0" w:color="auto"/>
        <w:left w:val="none" w:sz="0" w:space="0" w:color="auto"/>
        <w:bottom w:val="none" w:sz="0" w:space="0" w:color="auto"/>
        <w:right w:val="none" w:sz="0" w:space="0" w:color="auto"/>
      </w:divBdr>
      <w:divsChild>
        <w:div w:id="777413825">
          <w:marLeft w:val="0"/>
          <w:marRight w:val="0"/>
          <w:marTop w:val="0"/>
          <w:marBottom w:val="0"/>
          <w:divBdr>
            <w:top w:val="none" w:sz="0" w:space="0" w:color="auto"/>
            <w:left w:val="none" w:sz="0" w:space="0" w:color="auto"/>
            <w:bottom w:val="none" w:sz="0" w:space="0" w:color="auto"/>
            <w:right w:val="none" w:sz="0" w:space="0" w:color="auto"/>
          </w:divBdr>
        </w:div>
      </w:divsChild>
    </w:div>
    <w:div w:id="20514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421</Words>
  <Characters>2908</Characters>
  <Application>Microsoft Office Word</Application>
  <DocSecurity>0</DocSecurity>
  <Lines>24</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dc:creator>
  <cp:lastModifiedBy>user</cp:lastModifiedBy>
  <cp:revision>6</cp:revision>
  <dcterms:created xsi:type="dcterms:W3CDTF">2016-04-20T12:35:00Z</dcterms:created>
  <dcterms:modified xsi:type="dcterms:W3CDTF">2019-04-01T12:41:00Z</dcterms:modified>
</cp:coreProperties>
</file>